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65EF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207AF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626A4389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21ADC413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2247D68F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29883E7D">
          <v:shape id="_x0000_i1026" type="#_x0000_t75" style="width:39pt;height:52.5pt">
            <v:imagedata r:id="rId7" o:title=""/>
          </v:shape>
        </w:pict>
      </w:r>
    </w:p>
    <w:p w14:paraId="38FEF4A1" w14:textId="77777777" w:rsidR="00C17EC8" w:rsidRPr="00735D25" w:rsidRDefault="00C17EC8" w:rsidP="00C17EC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27FBA5AC" w14:textId="77777777" w:rsidR="00C17EC8" w:rsidRPr="004B2A74" w:rsidRDefault="007F2637" w:rsidP="00C17E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17EC8" w:rsidRPr="004B2A74">
        <w:rPr>
          <w:rFonts w:ascii="Arial" w:hAnsi="Arial" w:cs="Arial"/>
          <w:sz w:val="20"/>
          <w:szCs w:val="20"/>
        </w:rPr>
        <w:t xml:space="preserve">Povjerenstvo za provedbu </w:t>
      </w:r>
      <w:r w:rsidR="0010191E">
        <w:rPr>
          <w:rFonts w:ascii="Arial" w:hAnsi="Arial" w:cs="Arial"/>
          <w:sz w:val="20"/>
          <w:szCs w:val="20"/>
        </w:rPr>
        <w:t>oglasa</w:t>
      </w:r>
    </w:p>
    <w:p w14:paraId="7C0F8183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</w:p>
    <w:p w14:paraId="79E86A1C" w14:textId="77777777" w:rsidR="00C17EC8" w:rsidRPr="00735D25" w:rsidRDefault="00C17EC8" w:rsidP="00C17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</w:t>
      </w:r>
      <w:r w:rsidR="0094546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1062F4">
        <w:rPr>
          <w:rFonts w:ascii="Arial" w:hAnsi="Arial" w:cs="Arial"/>
          <w:sz w:val="22"/>
          <w:szCs w:val="22"/>
        </w:rPr>
        <w:t>2</w:t>
      </w:r>
      <w:r w:rsidR="000958D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-01/</w:t>
      </w:r>
      <w:r w:rsidR="000958DE">
        <w:rPr>
          <w:rFonts w:ascii="Arial" w:hAnsi="Arial" w:cs="Arial"/>
          <w:sz w:val="22"/>
          <w:szCs w:val="22"/>
        </w:rPr>
        <w:t>10</w:t>
      </w:r>
    </w:p>
    <w:p w14:paraId="643BA72F" w14:textId="77777777" w:rsidR="00C17EC8" w:rsidRPr="00735D25" w:rsidRDefault="009646EB" w:rsidP="00C17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2182</w:t>
      </w:r>
      <w:r w:rsidR="0094546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1-0</w:t>
      </w:r>
      <w:r w:rsidR="000958D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/1-</w:t>
      </w:r>
      <w:r w:rsidR="001062F4">
        <w:rPr>
          <w:rFonts w:ascii="Arial" w:hAnsi="Arial" w:cs="Arial"/>
          <w:sz w:val="22"/>
          <w:szCs w:val="22"/>
        </w:rPr>
        <w:t>2</w:t>
      </w:r>
      <w:r w:rsidR="000958DE">
        <w:rPr>
          <w:rFonts w:ascii="Arial" w:hAnsi="Arial" w:cs="Arial"/>
          <w:sz w:val="22"/>
          <w:szCs w:val="22"/>
        </w:rPr>
        <w:t>3</w:t>
      </w:r>
      <w:r w:rsidR="00543040">
        <w:rPr>
          <w:rFonts w:ascii="Arial" w:hAnsi="Arial" w:cs="Arial"/>
          <w:sz w:val="22"/>
          <w:szCs w:val="22"/>
        </w:rPr>
        <w:t>-</w:t>
      </w:r>
      <w:r w:rsidR="000C49FF">
        <w:rPr>
          <w:rFonts w:ascii="Arial" w:hAnsi="Arial" w:cs="Arial"/>
          <w:sz w:val="22"/>
          <w:szCs w:val="22"/>
        </w:rPr>
        <w:t>3</w:t>
      </w:r>
    </w:p>
    <w:p w14:paraId="5F89AF62" w14:textId="77777777" w:rsidR="00C17EC8" w:rsidRPr="00735D25" w:rsidRDefault="00C17EC8" w:rsidP="00C17EC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Šibenik, </w:t>
      </w:r>
      <w:r w:rsidR="000958DE">
        <w:rPr>
          <w:rFonts w:ascii="Arial" w:hAnsi="Arial" w:cs="Arial"/>
          <w:sz w:val="22"/>
          <w:szCs w:val="22"/>
        </w:rPr>
        <w:t>1</w:t>
      </w:r>
      <w:r w:rsidR="000E6939">
        <w:rPr>
          <w:rFonts w:ascii="Arial" w:hAnsi="Arial" w:cs="Arial"/>
          <w:sz w:val="22"/>
          <w:szCs w:val="22"/>
        </w:rPr>
        <w:t>7</w:t>
      </w:r>
      <w:r w:rsidR="00A622B3">
        <w:rPr>
          <w:rFonts w:ascii="Arial" w:hAnsi="Arial" w:cs="Arial"/>
          <w:sz w:val="22"/>
          <w:szCs w:val="22"/>
        </w:rPr>
        <w:t xml:space="preserve">. </w:t>
      </w:r>
      <w:r w:rsidR="000958DE">
        <w:rPr>
          <w:rFonts w:ascii="Arial" w:hAnsi="Arial" w:cs="Arial"/>
          <w:sz w:val="22"/>
          <w:szCs w:val="22"/>
        </w:rPr>
        <w:t>listopada</w:t>
      </w:r>
      <w:r w:rsidR="00A622B3">
        <w:rPr>
          <w:rFonts w:ascii="Arial" w:hAnsi="Arial" w:cs="Arial"/>
          <w:sz w:val="22"/>
          <w:szCs w:val="22"/>
        </w:rPr>
        <w:t xml:space="preserve"> 20</w:t>
      </w:r>
      <w:r w:rsidR="001062F4">
        <w:rPr>
          <w:rFonts w:ascii="Arial" w:hAnsi="Arial" w:cs="Arial"/>
          <w:sz w:val="22"/>
          <w:szCs w:val="22"/>
        </w:rPr>
        <w:t>2</w:t>
      </w:r>
      <w:r w:rsidR="000958DE">
        <w:rPr>
          <w:rFonts w:ascii="Arial" w:hAnsi="Arial" w:cs="Arial"/>
          <w:sz w:val="22"/>
          <w:szCs w:val="22"/>
        </w:rPr>
        <w:t>3</w:t>
      </w:r>
      <w:r w:rsidR="00A622B3">
        <w:rPr>
          <w:rFonts w:ascii="Arial" w:hAnsi="Arial" w:cs="Arial"/>
          <w:sz w:val="22"/>
          <w:szCs w:val="22"/>
        </w:rPr>
        <w:t>.</w:t>
      </w:r>
    </w:p>
    <w:p w14:paraId="401A1F5D" w14:textId="77777777" w:rsidR="00C17EC8" w:rsidRPr="00735D25" w:rsidRDefault="00C17EC8" w:rsidP="00C17EC8">
      <w:pPr>
        <w:rPr>
          <w:rFonts w:ascii="Arial" w:hAnsi="Arial" w:cs="Arial"/>
          <w:b/>
          <w:sz w:val="22"/>
          <w:szCs w:val="22"/>
        </w:rPr>
      </w:pPr>
      <w:r w:rsidRPr="00735D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</w:p>
    <w:p w14:paraId="453207AE" w14:textId="77777777" w:rsidR="00C17EC8" w:rsidRDefault="00C17EC8" w:rsidP="00DC7A78">
      <w:pPr>
        <w:jc w:val="center"/>
        <w:rPr>
          <w:b/>
        </w:rPr>
      </w:pPr>
    </w:p>
    <w:p w14:paraId="2B5D7055" w14:textId="77777777" w:rsidR="00C17EC8" w:rsidRDefault="00C17EC8" w:rsidP="00DC7A78">
      <w:pPr>
        <w:jc w:val="center"/>
        <w:rPr>
          <w:b/>
        </w:rPr>
      </w:pPr>
    </w:p>
    <w:p w14:paraId="3AAB49B7" w14:textId="77777777" w:rsidR="00DC7A78" w:rsidRPr="00CF7A99" w:rsidRDefault="00DC7A78" w:rsidP="00DC7A78">
      <w:pPr>
        <w:jc w:val="center"/>
        <w:rPr>
          <w:rFonts w:ascii="Arial" w:hAnsi="Arial" w:cs="Arial"/>
          <w:b/>
          <w:sz w:val="22"/>
          <w:szCs w:val="22"/>
        </w:rPr>
      </w:pPr>
      <w:r w:rsidRPr="00CF7A99">
        <w:rPr>
          <w:rFonts w:ascii="Arial" w:hAnsi="Arial" w:cs="Arial"/>
          <w:b/>
          <w:sz w:val="22"/>
          <w:szCs w:val="22"/>
        </w:rPr>
        <w:t xml:space="preserve">Obavijesti u svezi provedbe oglasa za prijam u službu </w:t>
      </w:r>
    </w:p>
    <w:p w14:paraId="5837CD57" w14:textId="77777777" w:rsidR="00DC7A78" w:rsidRPr="00CF7A99" w:rsidRDefault="00945461" w:rsidP="00DC7A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bold"/>
          <w:rFonts w:ascii="Arial" w:hAnsi="Arial" w:cs="Arial"/>
          <w:b/>
          <w:sz w:val="22"/>
          <w:szCs w:val="22"/>
        </w:rPr>
        <w:t xml:space="preserve">REFERENTA ZA </w:t>
      </w:r>
      <w:r w:rsidR="000958DE">
        <w:rPr>
          <w:rStyle w:val="bold"/>
          <w:rFonts w:ascii="Arial" w:hAnsi="Arial" w:cs="Arial"/>
          <w:b/>
          <w:sz w:val="22"/>
          <w:szCs w:val="22"/>
        </w:rPr>
        <w:t>ADMINISTRATIVNO-TEHNIČKE POSLOVE</w:t>
      </w:r>
    </w:p>
    <w:p w14:paraId="6FCD76F7" w14:textId="77777777" w:rsidR="00DC7A78" w:rsidRDefault="00DC7A78" w:rsidP="00DC7A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59E54E" w14:textId="77777777" w:rsidR="00945461" w:rsidRPr="00CF7A99" w:rsidRDefault="00945461" w:rsidP="00DC7A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BEB9AD" w14:textId="77777777" w:rsidR="00DC7A78" w:rsidRPr="001037B1" w:rsidRDefault="00DC7A78" w:rsidP="00DC7A78">
      <w:pPr>
        <w:jc w:val="both"/>
        <w:rPr>
          <w:rFonts w:ascii="Arial" w:hAnsi="Arial" w:cs="Arial"/>
          <w:b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ab/>
      </w:r>
      <w:r w:rsidRPr="001037B1">
        <w:rPr>
          <w:rFonts w:ascii="Arial" w:hAnsi="Arial" w:cs="Arial"/>
          <w:sz w:val="22"/>
          <w:szCs w:val="22"/>
        </w:rPr>
        <w:t>Pročelni</w:t>
      </w:r>
      <w:r w:rsidR="000958DE">
        <w:rPr>
          <w:rFonts w:ascii="Arial" w:hAnsi="Arial" w:cs="Arial"/>
          <w:sz w:val="22"/>
          <w:szCs w:val="22"/>
        </w:rPr>
        <w:t>k</w:t>
      </w:r>
      <w:r w:rsidRPr="001037B1">
        <w:rPr>
          <w:rFonts w:ascii="Arial" w:hAnsi="Arial" w:cs="Arial"/>
          <w:sz w:val="22"/>
          <w:szCs w:val="22"/>
        </w:rPr>
        <w:t xml:space="preserve"> Upravnog odjela za </w:t>
      </w:r>
      <w:r w:rsidR="000958DE">
        <w:rPr>
          <w:rFonts w:ascii="Arial" w:hAnsi="Arial" w:cs="Arial"/>
          <w:sz w:val="22"/>
          <w:szCs w:val="22"/>
        </w:rPr>
        <w:t>komunalne djelatnosti</w:t>
      </w:r>
      <w:r w:rsidRPr="001037B1">
        <w:rPr>
          <w:rFonts w:ascii="Arial" w:hAnsi="Arial" w:cs="Arial"/>
          <w:sz w:val="22"/>
          <w:szCs w:val="22"/>
        </w:rPr>
        <w:t xml:space="preserve"> Grada Šibenika objav</w:t>
      </w:r>
      <w:r w:rsidR="000958DE">
        <w:rPr>
          <w:rFonts w:ascii="Arial" w:hAnsi="Arial" w:cs="Arial"/>
          <w:sz w:val="22"/>
          <w:szCs w:val="22"/>
        </w:rPr>
        <w:t>io</w:t>
      </w:r>
      <w:r w:rsidRPr="001037B1">
        <w:rPr>
          <w:rFonts w:ascii="Arial" w:hAnsi="Arial" w:cs="Arial"/>
          <w:sz w:val="22"/>
          <w:szCs w:val="22"/>
        </w:rPr>
        <w:t xml:space="preserve"> je oglas za prijam u službu </w:t>
      </w:r>
      <w:r w:rsidR="00945461">
        <w:rPr>
          <w:rFonts w:ascii="Arial" w:hAnsi="Arial" w:cs="Arial"/>
          <w:sz w:val="22"/>
          <w:szCs w:val="22"/>
        </w:rPr>
        <w:t xml:space="preserve">referenta za </w:t>
      </w:r>
      <w:r w:rsidR="000958DE">
        <w:rPr>
          <w:rFonts w:ascii="Arial" w:hAnsi="Arial" w:cs="Arial"/>
          <w:sz w:val="22"/>
          <w:szCs w:val="22"/>
        </w:rPr>
        <w:t>administrativno-tehničke poslove (2 izvršitelja – m/ž)</w:t>
      </w:r>
      <w:r w:rsidR="00FD0C6D" w:rsidRPr="001037B1">
        <w:rPr>
          <w:rFonts w:ascii="Arial" w:hAnsi="Arial" w:cs="Arial"/>
          <w:sz w:val="22"/>
          <w:szCs w:val="22"/>
        </w:rPr>
        <w:t xml:space="preserve"> </w:t>
      </w:r>
      <w:r w:rsidRPr="001037B1">
        <w:rPr>
          <w:rFonts w:ascii="Arial" w:hAnsi="Arial" w:cs="Arial"/>
          <w:sz w:val="22"/>
          <w:szCs w:val="22"/>
        </w:rPr>
        <w:t>na određeno vrijeme</w:t>
      </w:r>
      <w:r w:rsidR="00705F37" w:rsidRPr="001037B1">
        <w:rPr>
          <w:rFonts w:ascii="Arial" w:hAnsi="Arial" w:cs="Arial"/>
          <w:sz w:val="22"/>
          <w:szCs w:val="22"/>
        </w:rPr>
        <w:t xml:space="preserve"> od 6</w:t>
      </w:r>
      <w:r w:rsidR="00434A18" w:rsidRPr="001037B1">
        <w:rPr>
          <w:rFonts w:ascii="Arial" w:hAnsi="Arial" w:cs="Arial"/>
          <w:sz w:val="22"/>
          <w:szCs w:val="22"/>
        </w:rPr>
        <w:t xml:space="preserve"> mjesec</w:t>
      </w:r>
      <w:r w:rsidR="00705F37" w:rsidRPr="001037B1">
        <w:rPr>
          <w:rFonts w:ascii="Arial" w:hAnsi="Arial" w:cs="Arial"/>
          <w:sz w:val="22"/>
          <w:szCs w:val="22"/>
        </w:rPr>
        <w:t>i</w:t>
      </w:r>
      <w:r w:rsidRPr="001037B1">
        <w:rPr>
          <w:rFonts w:ascii="Arial" w:hAnsi="Arial" w:cs="Arial"/>
          <w:sz w:val="22"/>
          <w:szCs w:val="22"/>
        </w:rPr>
        <w:t xml:space="preserve">. </w:t>
      </w:r>
      <w:r w:rsidRPr="001037B1">
        <w:rPr>
          <w:rFonts w:ascii="Arial" w:hAnsi="Arial" w:cs="Arial"/>
          <w:b/>
          <w:sz w:val="22"/>
          <w:szCs w:val="22"/>
        </w:rPr>
        <w:t xml:space="preserve">Oglas je objavljen na oglasnoj ploči te web stranicama Zavoda za zapošljavanje, Područne službe Šibenik, dana </w:t>
      </w:r>
      <w:r w:rsidR="000958DE">
        <w:rPr>
          <w:rFonts w:ascii="Arial" w:hAnsi="Arial" w:cs="Arial"/>
          <w:b/>
          <w:sz w:val="22"/>
          <w:szCs w:val="22"/>
        </w:rPr>
        <w:t>17</w:t>
      </w:r>
      <w:r w:rsidRPr="001037B1">
        <w:rPr>
          <w:rFonts w:ascii="Arial" w:hAnsi="Arial" w:cs="Arial"/>
          <w:b/>
          <w:sz w:val="22"/>
          <w:szCs w:val="22"/>
        </w:rPr>
        <w:t xml:space="preserve">. </w:t>
      </w:r>
      <w:r w:rsidR="000958DE">
        <w:rPr>
          <w:rFonts w:ascii="Arial" w:hAnsi="Arial" w:cs="Arial"/>
          <w:b/>
          <w:sz w:val="22"/>
          <w:szCs w:val="22"/>
        </w:rPr>
        <w:t>listopada</w:t>
      </w:r>
      <w:r w:rsidRPr="001037B1">
        <w:rPr>
          <w:rFonts w:ascii="Arial" w:hAnsi="Arial" w:cs="Arial"/>
          <w:b/>
          <w:sz w:val="22"/>
          <w:szCs w:val="22"/>
        </w:rPr>
        <w:t xml:space="preserve"> 20</w:t>
      </w:r>
      <w:r w:rsidR="001062F4">
        <w:rPr>
          <w:rFonts w:ascii="Arial" w:hAnsi="Arial" w:cs="Arial"/>
          <w:b/>
          <w:sz w:val="22"/>
          <w:szCs w:val="22"/>
        </w:rPr>
        <w:t>2</w:t>
      </w:r>
      <w:r w:rsidR="000958DE">
        <w:rPr>
          <w:rFonts w:ascii="Arial" w:hAnsi="Arial" w:cs="Arial"/>
          <w:b/>
          <w:sz w:val="22"/>
          <w:szCs w:val="22"/>
        </w:rPr>
        <w:t>3</w:t>
      </w:r>
      <w:r w:rsidR="00705F37" w:rsidRPr="001037B1">
        <w:rPr>
          <w:rFonts w:ascii="Arial" w:hAnsi="Arial" w:cs="Arial"/>
          <w:b/>
          <w:sz w:val="22"/>
          <w:szCs w:val="22"/>
        </w:rPr>
        <w:t xml:space="preserve">. </w:t>
      </w:r>
      <w:r w:rsidRPr="001037B1">
        <w:rPr>
          <w:rFonts w:ascii="Arial" w:hAnsi="Arial" w:cs="Arial"/>
          <w:b/>
          <w:sz w:val="22"/>
          <w:szCs w:val="22"/>
        </w:rPr>
        <w:t xml:space="preserve"> godine.</w:t>
      </w:r>
    </w:p>
    <w:p w14:paraId="0EE6019C" w14:textId="77777777" w:rsidR="00DC7A78" w:rsidRPr="00CF7A99" w:rsidRDefault="001D51A6" w:rsidP="00C63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7A78" w:rsidRPr="00CF7A99">
        <w:rPr>
          <w:rFonts w:ascii="Arial" w:hAnsi="Arial" w:cs="Arial"/>
          <w:sz w:val="22"/>
          <w:szCs w:val="22"/>
        </w:rPr>
        <w:t xml:space="preserve">Prijave na </w:t>
      </w:r>
      <w:r w:rsidR="001A30FD" w:rsidRPr="00CF7A99">
        <w:rPr>
          <w:rFonts w:ascii="Arial" w:hAnsi="Arial" w:cs="Arial"/>
          <w:sz w:val="22"/>
          <w:szCs w:val="22"/>
        </w:rPr>
        <w:t>oglas</w:t>
      </w:r>
      <w:r w:rsidR="00DC7A78" w:rsidRPr="00CF7A99">
        <w:rPr>
          <w:rFonts w:ascii="Arial" w:hAnsi="Arial" w:cs="Arial"/>
          <w:sz w:val="22"/>
          <w:szCs w:val="22"/>
        </w:rPr>
        <w:t xml:space="preserve"> podnose se u roku od 8 dana od dana objave </w:t>
      </w:r>
      <w:r w:rsidR="001A30FD" w:rsidRPr="00CF7A99">
        <w:rPr>
          <w:rFonts w:ascii="Arial" w:hAnsi="Arial" w:cs="Arial"/>
          <w:sz w:val="22"/>
          <w:szCs w:val="22"/>
        </w:rPr>
        <w:t>oglasa</w:t>
      </w:r>
      <w:r w:rsidR="00DC7A78" w:rsidRPr="00CF7A99">
        <w:rPr>
          <w:rFonts w:ascii="Arial" w:hAnsi="Arial" w:cs="Arial"/>
          <w:sz w:val="22"/>
          <w:szCs w:val="22"/>
        </w:rPr>
        <w:t>.</w:t>
      </w:r>
      <w:r w:rsidR="00DC7A78" w:rsidRPr="00CF7A99">
        <w:rPr>
          <w:rFonts w:ascii="Arial" w:hAnsi="Arial" w:cs="Arial"/>
          <w:sz w:val="22"/>
          <w:szCs w:val="22"/>
        </w:rPr>
        <w:br/>
        <w:t xml:space="preserve">Informacije o </w:t>
      </w:r>
      <w:r w:rsidR="00CC543B" w:rsidRPr="00CF7A99">
        <w:rPr>
          <w:rFonts w:ascii="Arial" w:hAnsi="Arial" w:cs="Arial"/>
          <w:sz w:val="22"/>
          <w:szCs w:val="22"/>
        </w:rPr>
        <w:t>oglasu</w:t>
      </w:r>
      <w:r w:rsidR="00DC7A78" w:rsidRPr="00CF7A99">
        <w:rPr>
          <w:rFonts w:ascii="Arial" w:hAnsi="Arial" w:cs="Arial"/>
          <w:sz w:val="22"/>
          <w:szCs w:val="22"/>
        </w:rPr>
        <w:t xml:space="preserve"> mogu se dobiti u  </w:t>
      </w:r>
      <w:r w:rsidR="000958DE">
        <w:rPr>
          <w:rFonts w:ascii="Arial" w:hAnsi="Arial" w:cs="Arial"/>
          <w:sz w:val="22"/>
          <w:szCs w:val="22"/>
        </w:rPr>
        <w:t xml:space="preserve">Službi </w:t>
      </w:r>
      <w:r w:rsidR="00DC7A78" w:rsidRPr="00CF7A99">
        <w:rPr>
          <w:rFonts w:ascii="Arial" w:hAnsi="Arial" w:cs="Arial"/>
          <w:sz w:val="22"/>
          <w:szCs w:val="22"/>
        </w:rPr>
        <w:t>Tajništv</w:t>
      </w:r>
      <w:r w:rsidR="000958DE">
        <w:rPr>
          <w:rFonts w:ascii="Arial" w:hAnsi="Arial" w:cs="Arial"/>
          <w:sz w:val="22"/>
          <w:szCs w:val="22"/>
        </w:rPr>
        <w:t>a</w:t>
      </w:r>
      <w:r w:rsidR="00DC7A78" w:rsidRPr="00CF7A99">
        <w:rPr>
          <w:rFonts w:ascii="Arial" w:hAnsi="Arial" w:cs="Arial"/>
          <w:sz w:val="22"/>
          <w:szCs w:val="22"/>
        </w:rPr>
        <w:t xml:space="preserve"> Grada Šibenika, na adresi Trg </w:t>
      </w:r>
      <w:proofErr w:type="spellStart"/>
      <w:r w:rsidR="00DC7A78" w:rsidRPr="00CF7A99">
        <w:rPr>
          <w:rFonts w:ascii="Arial" w:hAnsi="Arial" w:cs="Arial"/>
          <w:sz w:val="22"/>
          <w:szCs w:val="22"/>
        </w:rPr>
        <w:t>palih</w:t>
      </w:r>
      <w:proofErr w:type="spellEnd"/>
      <w:r w:rsidR="00DC7A78" w:rsidRPr="00CF7A99">
        <w:rPr>
          <w:rFonts w:ascii="Arial" w:hAnsi="Arial" w:cs="Arial"/>
          <w:sz w:val="22"/>
          <w:szCs w:val="22"/>
        </w:rPr>
        <w:t xml:space="preserve"> branitelja Domovinskog rata br. 1, Šibenik.</w:t>
      </w:r>
    </w:p>
    <w:p w14:paraId="28D8768B" w14:textId="77777777" w:rsidR="0044393E" w:rsidRPr="00CF7A99" w:rsidRDefault="0044393E" w:rsidP="0044393E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ab/>
        <w:t>Na temelju članka 19. stavka 6. i članka 29. Zakona o službenicima i namještenicima u lokalnoj i područnoj (regionalnoj) samoupravi</w:t>
      </w:r>
      <w:r w:rsidR="001D51A6">
        <w:rPr>
          <w:rFonts w:ascii="Arial" w:hAnsi="Arial" w:cs="Arial"/>
          <w:sz w:val="22"/>
          <w:szCs w:val="22"/>
        </w:rPr>
        <w:t xml:space="preserve"> („Narodne novine“ broj 86/08, </w:t>
      </w:r>
      <w:r w:rsidRPr="00CF7A99">
        <w:rPr>
          <w:rFonts w:ascii="Arial" w:hAnsi="Arial" w:cs="Arial"/>
          <w:sz w:val="22"/>
          <w:szCs w:val="22"/>
        </w:rPr>
        <w:t>61/11</w:t>
      </w:r>
      <w:r w:rsidR="001062F4">
        <w:rPr>
          <w:rFonts w:ascii="Arial" w:hAnsi="Arial" w:cs="Arial"/>
          <w:sz w:val="22"/>
          <w:szCs w:val="22"/>
        </w:rPr>
        <w:t xml:space="preserve">, </w:t>
      </w:r>
      <w:r w:rsidR="001D51A6">
        <w:rPr>
          <w:rFonts w:ascii="Arial" w:hAnsi="Arial" w:cs="Arial"/>
          <w:sz w:val="22"/>
          <w:szCs w:val="22"/>
        </w:rPr>
        <w:t>4/18</w:t>
      </w:r>
      <w:r w:rsidR="001062F4">
        <w:rPr>
          <w:rFonts w:ascii="Arial" w:hAnsi="Arial" w:cs="Arial"/>
          <w:sz w:val="22"/>
          <w:szCs w:val="22"/>
        </w:rPr>
        <w:t>, 96/18 i 112/19</w:t>
      </w:r>
      <w:r w:rsidRPr="00CF7A99">
        <w:rPr>
          <w:rFonts w:ascii="Arial" w:hAnsi="Arial" w:cs="Arial"/>
          <w:sz w:val="22"/>
          <w:szCs w:val="22"/>
        </w:rPr>
        <w:t xml:space="preserve">) i objavljenog oglasa na oglasnoj ploči Zavoda za zapošljavanje, Područne službe Šibenik, dana </w:t>
      </w:r>
      <w:r w:rsidR="000958DE">
        <w:rPr>
          <w:rFonts w:ascii="Arial" w:hAnsi="Arial" w:cs="Arial"/>
          <w:sz w:val="22"/>
          <w:szCs w:val="22"/>
        </w:rPr>
        <w:t>17</w:t>
      </w:r>
      <w:r w:rsidRPr="00CF7A99">
        <w:rPr>
          <w:rFonts w:ascii="Arial" w:hAnsi="Arial" w:cs="Arial"/>
          <w:sz w:val="22"/>
          <w:szCs w:val="22"/>
        </w:rPr>
        <w:t xml:space="preserve">. </w:t>
      </w:r>
      <w:r w:rsidR="000958DE">
        <w:rPr>
          <w:rFonts w:ascii="Arial" w:hAnsi="Arial" w:cs="Arial"/>
          <w:sz w:val="22"/>
          <w:szCs w:val="22"/>
        </w:rPr>
        <w:t>listopada</w:t>
      </w:r>
      <w:r w:rsidR="001D51A6">
        <w:rPr>
          <w:rFonts w:ascii="Arial" w:hAnsi="Arial" w:cs="Arial"/>
          <w:sz w:val="22"/>
          <w:szCs w:val="22"/>
        </w:rPr>
        <w:t xml:space="preserve"> </w:t>
      </w:r>
      <w:r w:rsidR="001A1611" w:rsidRPr="00CF7A99">
        <w:rPr>
          <w:rFonts w:ascii="Arial" w:hAnsi="Arial" w:cs="Arial"/>
          <w:sz w:val="22"/>
          <w:szCs w:val="22"/>
        </w:rPr>
        <w:t>20</w:t>
      </w:r>
      <w:r w:rsidR="001062F4">
        <w:rPr>
          <w:rFonts w:ascii="Arial" w:hAnsi="Arial" w:cs="Arial"/>
          <w:sz w:val="22"/>
          <w:szCs w:val="22"/>
        </w:rPr>
        <w:t>2</w:t>
      </w:r>
      <w:r w:rsidR="000958DE">
        <w:rPr>
          <w:rFonts w:ascii="Arial" w:hAnsi="Arial" w:cs="Arial"/>
          <w:sz w:val="22"/>
          <w:szCs w:val="22"/>
        </w:rPr>
        <w:t>3</w:t>
      </w:r>
      <w:r w:rsidRPr="00CF7A99">
        <w:rPr>
          <w:rFonts w:ascii="Arial" w:hAnsi="Arial" w:cs="Arial"/>
          <w:sz w:val="22"/>
          <w:szCs w:val="22"/>
        </w:rPr>
        <w:t>. godine, Grad Šibenik obavještava kandidate:</w:t>
      </w:r>
    </w:p>
    <w:p w14:paraId="1348872B" w14:textId="77777777" w:rsidR="00DC7A78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  </w:t>
      </w:r>
      <w:r w:rsidRPr="00CF7A99">
        <w:rPr>
          <w:rFonts w:ascii="Arial" w:hAnsi="Arial" w:cs="Arial"/>
          <w:sz w:val="22"/>
          <w:szCs w:val="22"/>
        </w:rPr>
        <w:tab/>
        <w:t> </w:t>
      </w:r>
    </w:p>
    <w:p w14:paraId="607639D6" w14:textId="77777777" w:rsidR="00945461" w:rsidRPr="00CF7A99" w:rsidRDefault="00945461" w:rsidP="00DC7A78">
      <w:pPr>
        <w:jc w:val="both"/>
        <w:rPr>
          <w:rFonts w:ascii="Arial" w:hAnsi="Arial" w:cs="Arial"/>
          <w:sz w:val="22"/>
          <w:szCs w:val="22"/>
        </w:rPr>
      </w:pPr>
    </w:p>
    <w:p w14:paraId="3295AFF1" w14:textId="77777777" w:rsidR="000958DE" w:rsidRDefault="000E6939" w:rsidP="000E6939">
      <w:pPr>
        <w:rPr>
          <w:rFonts w:ascii="Arial" w:hAnsi="Arial" w:cs="Arial"/>
          <w:b/>
          <w:bCs/>
          <w:sz w:val="22"/>
          <w:szCs w:val="22"/>
        </w:rPr>
      </w:pPr>
      <w:r w:rsidRPr="000E6939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C7A78" w:rsidRPr="00CF7A99">
        <w:rPr>
          <w:rFonts w:ascii="Arial" w:hAnsi="Arial" w:cs="Arial"/>
          <w:b/>
          <w:bCs/>
          <w:sz w:val="22"/>
          <w:szCs w:val="22"/>
        </w:rPr>
        <w:t>Podaci o plaći</w:t>
      </w:r>
    </w:p>
    <w:p w14:paraId="338B8B4A" w14:textId="77777777" w:rsidR="000958DE" w:rsidRPr="000958DE" w:rsidRDefault="000958DE" w:rsidP="000958DE">
      <w:pPr>
        <w:ind w:left="780"/>
        <w:rPr>
          <w:rFonts w:ascii="Arial" w:hAnsi="Arial" w:cs="Arial"/>
          <w:b/>
          <w:bCs/>
          <w:sz w:val="22"/>
          <w:szCs w:val="22"/>
        </w:rPr>
      </w:pPr>
    </w:p>
    <w:p w14:paraId="0B6B6E74" w14:textId="77777777" w:rsidR="00DC7A78" w:rsidRPr="00CF7A99" w:rsidRDefault="00705F37" w:rsidP="00DC7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Osnovnu brut</w:t>
      </w:r>
      <w:r w:rsidR="00DC7A78" w:rsidRPr="00CF7A99">
        <w:rPr>
          <w:rFonts w:ascii="Arial" w:hAnsi="Arial" w:cs="Arial"/>
          <w:sz w:val="22"/>
          <w:szCs w:val="22"/>
        </w:rPr>
        <w:t xml:space="preserve">o plaću radnog mjesta </w:t>
      </w:r>
      <w:r w:rsidR="00945461">
        <w:rPr>
          <w:rFonts w:ascii="Arial" w:hAnsi="Arial" w:cs="Arial"/>
          <w:sz w:val="22"/>
          <w:szCs w:val="22"/>
        </w:rPr>
        <w:t xml:space="preserve">referent za </w:t>
      </w:r>
      <w:r w:rsidR="000958DE">
        <w:rPr>
          <w:rFonts w:ascii="Arial" w:hAnsi="Arial" w:cs="Arial"/>
          <w:sz w:val="22"/>
          <w:szCs w:val="22"/>
        </w:rPr>
        <w:t>administrativno-tehničke poslove</w:t>
      </w:r>
      <w:r w:rsidR="00DC7A78" w:rsidRPr="00CF7A99">
        <w:rPr>
          <w:rFonts w:ascii="Arial" w:hAnsi="Arial" w:cs="Arial"/>
          <w:sz w:val="22"/>
          <w:szCs w:val="22"/>
        </w:rPr>
        <w:t xml:space="preserve"> sačinjava umnožak koeficijenta radnog mjesta (</w:t>
      </w:r>
      <w:r w:rsidR="00945461">
        <w:rPr>
          <w:rFonts w:ascii="Arial" w:hAnsi="Arial" w:cs="Arial"/>
          <w:sz w:val="22"/>
          <w:szCs w:val="22"/>
        </w:rPr>
        <w:t>1</w:t>
      </w:r>
      <w:r w:rsidR="00DC7A78" w:rsidRPr="00CF7A99">
        <w:rPr>
          <w:rFonts w:ascii="Arial" w:hAnsi="Arial" w:cs="Arial"/>
          <w:sz w:val="22"/>
          <w:szCs w:val="22"/>
        </w:rPr>
        <w:t>,</w:t>
      </w:r>
      <w:r w:rsidR="00945461">
        <w:rPr>
          <w:rFonts w:ascii="Arial" w:hAnsi="Arial" w:cs="Arial"/>
          <w:sz w:val="22"/>
          <w:szCs w:val="22"/>
        </w:rPr>
        <w:t>6</w:t>
      </w:r>
      <w:r w:rsidR="00D05A4A" w:rsidRPr="00CF7A99">
        <w:rPr>
          <w:rFonts w:ascii="Arial" w:hAnsi="Arial" w:cs="Arial"/>
          <w:sz w:val="22"/>
          <w:szCs w:val="22"/>
        </w:rPr>
        <w:t>0</w:t>
      </w:r>
      <w:r w:rsidR="00DC7A78" w:rsidRPr="00CF7A99">
        <w:rPr>
          <w:rFonts w:ascii="Arial" w:hAnsi="Arial" w:cs="Arial"/>
          <w:sz w:val="22"/>
          <w:szCs w:val="22"/>
        </w:rPr>
        <w:t xml:space="preserve">) i osnovice koja </w:t>
      </w:r>
      <w:r w:rsidR="000958DE" w:rsidRPr="000958DE">
        <w:rPr>
          <w:rFonts w:ascii="Arial" w:hAnsi="Arial" w:cs="Arial"/>
          <w:sz w:val="22"/>
          <w:szCs w:val="22"/>
        </w:rPr>
        <w:t>iznosi 551 euro (4.151,51 kunu)</w:t>
      </w:r>
      <w:r w:rsidR="00DC7A78" w:rsidRPr="00CF7A99">
        <w:rPr>
          <w:rFonts w:ascii="Arial" w:hAnsi="Arial" w:cs="Arial"/>
          <w:sz w:val="22"/>
          <w:szCs w:val="22"/>
        </w:rPr>
        <w:t>. Za svaku godinu radnog staža plaća se uvećava za 0,5%.</w:t>
      </w:r>
    </w:p>
    <w:p w14:paraId="33790014" w14:textId="77777777" w:rsidR="00E835C6" w:rsidRPr="00CF7A99" w:rsidRDefault="00E835C6" w:rsidP="00DC7A78">
      <w:pPr>
        <w:rPr>
          <w:rFonts w:ascii="Arial" w:hAnsi="Arial" w:cs="Arial"/>
          <w:sz w:val="22"/>
          <w:szCs w:val="22"/>
        </w:rPr>
      </w:pPr>
    </w:p>
    <w:p w14:paraId="4404D1FD" w14:textId="77777777" w:rsidR="00DC7A78" w:rsidRPr="00CF7A99" w:rsidRDefault="00DC7A78" w:rsidP="00DC7A78">
      <w:pPr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b/>
          <w:bCs/>
          <w:sz w:val="22"/>
          <w:szCs w:val="22"/>
        </w:rPr>
        <w:t>II. Opis poslova</w:t>
      </w:r>
    </w:p>
    <w:p w14:paraId="07F89EC5" w14:textId="77777777" w:rsidR="000958DE" w:rsidRPr="000958DE" w:rsidRDefault="00DC7A78" w:rsidP="000958DE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   </w:t>
      </w:r>
      <w:r w:rsidRPr="00CF7A99">
        <w:rPr>
          <w:rFonts w:ascii="Arial" w:hAnsi="Arial" w:cs="Arial"/>
          <w:sz w:val="22"/>
          <w:szCs w:val="22"/>
        </w:rPr>
        <w:br/>
      </w:r>
      <w:r w:rsidR="00945461">
        <w:rPr>
          <w:rFonts w:ascii="Arial" w:hAnsi="Arial" w:cs="Arial"/>
          <w:sz w:val="22"/>
          <w:szCs w:val="22"/>
        </w:rPr>
        <w:t>Referent</w:t>
      </w:r>
      <w:r w:rsidR="00053C62" w:rsidRPr="00CF7A99">
        <w:rPr>
          <w:rFonts w:ascii="Arial" w:hAnsi="Arial" w:cs="Arial"/>
          <w:sz w:val="22"/>
          <w:szCs w:val="22"/>
        </w:rPr>
        <w:t xml:space="preserve"> za </w:t>
      </w:r>
      <w:r w:rsidR="000958DE">
        <w:rPr>
          <w:rFonts w:ascii="Arial" w:hAnsi="Arial" w:cs="Arial"/>
          <w:sz w:val="22"/>
          <w:szCs w:val="22"/>
        </w:rPr>
        <w:t>administrativno-tehničke poslove</w:t>
      </w:r>
      <w:r w:rsidR="00836A1A" w:rsidRPr="00CF7A99">
        <w:rPr>
          <w:rFonts w:ascii="Arial" w:hAnsi="Arial" w:cs="Arial"/>
          <w:sz w:val="22"/>
          <w:szCs w:val="22"/>
        </w:rPr>
        <w:t xml:space="preserve"> </w:t>
      </w:r>
      <w:r w:rsidR="00E62E36" w:rsidRPr="00CF7A99">
        <w:rPr>
          <w:rFonts w:ascii="Arial" w:hAnsi="Arial" w:cs="Arial"/>
          <w:sz w:val="22"/>
          <w:szCs w:val="22"/>
        </w:rPr>
        <w:t xml:space="preserve">- </w:t>
      </w:r>
      <w:r w:rsidR="000958DE" w:rsidRPr="000958DE">
        <w:rPr>
          <w:rFonts w:ascii="Arial" w:hAnsi="Arial" w:cs="Arial"/>
          <w:sz w:val="22"/>
          <w:szCs w:val="22"/>
        </w:rPr>
        <w:t>prima i upisuje akte</w:t>
      </w:r>
      <w:r w:rsidR="000958DE">
        <w:rPr>
          <w:rFonts w:ascii="Arial" w:hAnsi="Arial" w:cs="Arial"/>
          <w:sz w:val="22"/>
          <w:szCs w:val="22"/>
        </w:rPr>
        <w:t xml:space="preserve">, </w:t>
      </w:r>
      <w:r w:rsidR="000958DE" w:rsidRPr="000958DE">
        <w:rPr>
          <w:rFonts w:ascii="Arial" w:hAnsi="Arial" w:cs="Arial"/>
          <w:sz w:val="22"/>
          <w:szCs w:val="22"/>
        </w:rPr>
        <w:t>vodi odgovarajuće očevidnike o aktima i uredskom poslovanju</w:t>
      </w:r>
      <w:r w:rsidR="000958DE">
        <w:rPr>
          <w:rFonts w:ascii="Arial" w:hAnsi="Arial" w:cs="Arial"/>
          <w:sz w:val="22"/>
          <w:szCs w:val="22"/>
        </w:rPr>
        <w:t xml:space="preserve">, </w:t>
      </w:r>
      <w:r w:rsidR="000958DE" w:rsidRPr="000958DE">
        <w:rPr>
          <w:rFonts w:ascii="Arial" w:hAnsi="Arial" w:cs="Arial"/>
          <w:sz w:val="22"/>
          <w:szCs w:val="22"/>
        </w:rPr>
        <w:t>otprema i arhivira akte</w:t>
      </w:r>
      <w:r w:rsidR="000958DE">
        <w:rPr>
          <w:rFonts w:ascii="Arial" w:hAnsi="Arial" w:cs="Arial"/>
          <w:sz w:val="22"/>
          <w:szCs w:val="22"/>
        </w:rPr>
        <w:t xml:space="preserve">, </w:t>
      </w:r>
      <w:r w:rsidR="000958DE" w:rsidRPr="000958DE">
        <w:rPr>
          <w:rFonts w:ascii="Arial" w:hAnsi="Arial" w:cs="Arial"/>
          <w:sz w:val="22"/>
          <w:szCs w:val="22"/>
        </w:rPr>
        <w:t>obavlja poslove prijepisa</w:t>
      </w:r>
      <w:r w:rsidR="000958DE">
        <w:rPr>
          <w:rFonts w:ascii="Arial" w:hAnsi="Arial" w:cs="Arial"/>
          <w:sz w:val="22"/>
          <w:szCs w:val="22"/>
        </w:rPr>
        <w:t>.</w:t>
      </w:r>
    </w:p>
    <w:p w14:paraId="67EFA675" w14:textId="77777777" w:rsidR="00DC7A78" w:rsidRDefault="000958DE" w:rsidP="000958DE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958DE">
        <w:rPr>
          <w:rFonts w:ascii="Arial" w:hAnsi="Arial" w:cs="Arial"/>
          <w:sz w:val="22"/>
          <w:szCs w:val="22"/>
        </w:rPr>
        <w:t>bavlja druge srodne poslove po nalogu pročelnika i pomoćnika pročelnika Upravnog odjela</w:t>
      </w:r>
      <w:r w:rsidR="00025C9F" w:rsidRPr="00CF7A99">
        <w:rPr>
          <w:rFonts w:ascii="Arial" w:hAnsi="Arial" w:cs="Arial"/>
          <w:sz w:val="22"/>
          <w:szCs w:val="22"/>
        </w:rPr>
        <w:t>.</w:t>
      </w:r>
    </w:p>
    <w:p w14:paraId="6FD1CDDD" w14:textId="77777777" w:rsidR="007F06E1" w:rsidRDefault="007F06E1" w:rsidP="00DC7A78">
      <w:pPr>
        <w:jc w:val="both"/>
        <w:rPr>
          <w:rFonts w:ascii="Arial" w:hAnsi="Arial" w:cs="Arial"/>
          <w:sz w:val="22"/>
          <w:szCs w:val="22"/>
        </w:rPr>
      </w:pPr>
    </w:p>
    <w:p w14:paraId="5ED37EAF" w14:textId="77777777" w:rsidR="00DC7A78" w:rsidRPr="00CF7A99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b/>
          <w:bCs/>
          <w:sz w:val="22"/>
          <w:szCs w:val="22"/>
        </w:rPr>
        <w:t>III. Prethodna provjera znanja i sposobnosti kandidata</w:t>
      </w:r>
      <w:r w:rsidRPr="00CF7A99">
        <w:rPr>
          <w:rFonts w:ascii="Arial" w:hAnsi="Arial" w:cs="Arial"/>
          <w:sz w:val="22"/>
          <w:szCs w:val="22"/>
        </w:rPr>
        <w:t xml:space="preserve"> obuhvaća pisano testiranje i intervju. Za svaki dio provjere kandidatima se dodjeljuje broj bodova od 1 do 10.   </w:t>
      </w:r>
    </w:p>
    <w:p w14:paraId="72AFF2E3" w14:textId="77777777" w:rsidR="00DC7A78" w:rsidRPr="00CF7A99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Intervju se provodi samo s kandidatima koji ostvare najmanje 50% ukupnog broja bodova na pismenom testiranju.</w:t>
      </w:r>
    </w:p>
    <w:p w14:paraId="6305DD35" w14:textId="77777777" w:rsidR="00DC7A78" w:rsidRPr="00CF7A99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 xml:space="preserve">Kandidati su obvezni pristupiti prethodnoj provjeri znanja i sposobnosti putem pisanog testiranja i intervjua. Ako kandidat ne pristupi testiranju smatra se da je povukao prijavu na </w:t>
      </w:r>
      <w:r w:rsidR="00C63AF0" w:rsidRPr="00CF7A99">
        <w:rPr>
          <w:rFonts w:ascii="Arial" w:hAnsi="Arial" w:cs="Arial"/>
          <w:sz w:val="22"/>
          <w:szCs w:val="22"/>
        </w:rPr>
        <w:t>oglas</w:t>
      </w:r>
      <w:r w:rsidRPr="00CF7A99">
        <w:rPr>
          <w:rFonts w:ascii="Arial" w:hAnsi="Arial" w:cs="Arial"/>
          <w:sz w:val="22"/>
          <w:szCs w:val="22"/>
        </w:rPr>
        <w:t>.</w:t>
      </w:r>
      <w:r w:rsidRPr="00CF7A99">
        <w:rPr>
          <w:rFonts w:ascii="Arial" w:hAnsi="Arial" w:cs="Arial"/>
          <w:sz w:val="22"/>
          <w:szCs w:val="22"/>
        </w:rPr>
        <w:br/>
      </w:r>
      <w:r w:rsidRPr="00CF7A99">
        <w:rPr>
          <w:rFonts w:ascii="Arial" w:hAnsi="Arial" w:cs="Arial"/>
          <w:sz w:val="22"/>
          <w:szCs w:val="22"/>
        </w:rPr>
        <w:lastRenderedPageBreak/>
        <w:t>Vrijeme održavanja prethodne provjere znanja i sposobnosti kandidata biti će objavljeno na web stranici Grada Šibenika (</w:t>
      </w:r>
      <w:hyperlink r:id="rId8" w:history="1">
        <w:r w:rsidRPr="00CF7A99">
          <w:rPr>
            <w:rStyle w:val="Hiperveza"/>
            <w:rFonts w:ascii="Arial" w:hAnsi="Arial" w:cs="Arial"/>
            <w:sz w:val="22"/>
            <w:szCs w:val="22"/>
          </w:rPr>
          <w:t>www.sibenik.hr</w:t>
        </w:r>
      </w:hyperlink>
      <w:r w:rsidRPr="00CF7A99">
        <w:rPr>
          <w:rFonts w:ascii="Arial" w:hAnsi="Arial" w:cs="Arial"/>
          <w:sz w:val="22"/>
          <w:szCs w:val="22"/>
        </w:rPr>
        <w:t>) i na oglasnoj ploči Grada Šibenika, najkasnije pet dana prije održavanja provjere. </w:t>
      </w:r>
    </w:p>
    <w:p w14:paraId="73042613" w14:textId="77777777" w:rsidR="00DC7A78" w:rsidRDefault="00DC7A78" w:rsidP="00DC7A78">
      <w:pPr>
        <w:jc w:val="both"/>
        <w:rPr>
          <w:rFonts w:ascii="Arial" w:hAnsi="Arial" w:cs="Arial"/>
          <w:sz w:val="22"/>
          <w:szCs w:val="22"/>
        </w:rPr>
      </w:pPr>
      <w:r w:rsidRPr="00CF7A99">
        <w:rPr>
          <w:rFonts w:ascii="Arial" w:hAnsi="Arial" w:cs="Arial"/>
          <w:sz w:val="22"/>
          <w:szCs w:val="22"/>
        </w:rPr>
        <w:t>  </w:t>
      </w:r>
      <w:r w:rsidRPr="00CF7A99">
        <w:rPr>
          <w:rFonts w:ascii="Arial" w:hAnsi="Arial" w:cs="Arial"/>
          <w:sz w:val="22"/>
          <w:szCs w:val="22"/>
        </w:rPr>
        <w:tab/>
      </w:r>
    </w:p>
    <w:p w14:paraId="01358F5B" w14:textId="77777777" w:rsidR="00945461" w:rsidRPr="00CF7A99" w:rsidRDefault="00945461" w:rsidP="00DC7A78">
      <w:pPr>
        <w:jc w:val="both"/>
        <w:rPr>
          <w:rFonts w:ascii="Arial" w:hAnsi="Arial" w:cs="Arial"/>
          <w:sz w:val="22"/>
          <w:szCs w:val="22"/>
        </w:rPr>
      </w:pPr>
    </w:p>
    <w:p w14:paraId="7EC951A0" w14:textId="77777777" w:rsidR="00DC7A78" w:rsidRPr="00CF7A99" w:rsidRDefault="00DC7A78" w:rsidP="00DC7A78">
      <w:pPr>
        <w:rPr>
          <w:rFonts w:ascii="Arial" w:hAnsi="Arial" w:cs="Arial"/>
          <w:b/>
          <w:sz w:val="22"/>
          <w:szCs w:val="22"/>
        </w:rPr>
      </w:pPr>
      <w:r w:rsidRPr="00CF7A99">
        <w:rPr>
          <w:rFonts w:ascii="Arial" w:hAnsi="Arial" w:cs="Arial"/>
          <w:b/>
          <w:sz w:val="22"/>
          <w:szCs w:val="22"/>
        </w:rPr>
        <w:t>IV.  Pravni i drugi izvori za pripremanje kandidata za testiranje:</w:t>
      </w:r>
    </w:p>
    <w:p w14:paraId="0C4D507B" w14:textId="77777777" w:rsidR="001D51A6" w:rsidRDefault="00DC7A78" w:rsidP="001D51A6">
      <w:pPr>
        <w:rPr>
          <w:rFonts w:ascii="Arial" w:hAnsi="Arial" w:cs="Arial"/>
          <w:sz w:val="22"/>
        </w:rPr>
      </w:pPr>
      <w:r w:rsidRPr="00C17A1F">
        <w:br/>
      </w:r>
      <w:r w:rsidR="00C31686" w:rsidRPr="00A00EAB">
        <w:rPr>
          <w:rFonts w:ascii="Arial" w:hAnsi="Arial" w:cs="Arial"/>
          <w:sz w:val="22"/>
        </w:rPr>
        <w:t>1</w:t>
      </w:r>
      <w:r w:rsidR="00341E19" w:rsidRPr="00A00EAB">
        <w:rPr>
          <w:rFonts w:ascii="Arial" w:hAnsi="Arial" w:cs="Arial"/>
          <w:sz w:val="22"/>
        </w:rPr>
        <w:t>. Sta</w:t>
      </w:r>
      <w:r w:rsidR="00EC1594" w:rsidRPr="00A00EAB">
        <w:rPr>
          <w:rFonts w:ascii="Arial" w:hAnsi="Arial" w:cs="Arial"/>
          <w:sz w:val="22"/>
        </w:rPr>
        <w:t>t</w:t>
      </w:r>
      <w:r w:rsidR="00341E19" w:rsidRPr="00A00EAB">
        <w:rPr>
          <w:rFonts w:ascii="Arial" w:hAnsi="Arial" w:cs="Arial"/>
          <w:sz w:val="22"/>
        </w:rPr>
        <w:t>ut Grada Šibenika („Službeni glasnik Grada Šibenika</w:t>
      </w:r>
      <w:r w:rsidR="00BB4C2D" w:rsidRPr="00A00EAB">
        <w:rPr>
          <w:rFonts w:ascii="Arial" w:hAnsi="Arial" w:cs="Arial"/>
          <w:sz w:val="22"/>
        </w:rPr>
        <w:t>“</w:t>
      </w:r>
      <w:r w:rsidR="00B647EA" w:rsidRPr="00A00EAB">
        <w:rPr>
          <w:rFonts w:ascii="Arial" w:hAnsi="Arial" w:cs="Arial"/>
          <w:sz w:val="22"/>
        </w:rPr>
        <w:t>, broj</w:t>
      </w:r>
      <w:r w:rsidR="001062F4">
        <w:rPr>
          <w:rFonts w:ascii="Arial" w:hAnsi="Arial" w:cs="Arial"/>
          <w:sz w:val="22"/>
        </w:rPr>
        <w:t xml:space="preserve"> </w:t>
      </w:r>
      <w:r w:rsidR="00945461">
        <w:rPr>
          <w:rFonts w:ascii="Arial" w:hAnsi="Arial" w:cs="Arial"/>
          <w:sz w:val="22"/>
        </w:rPr>
        <w:t>2/21</w:t>
      </w:r>
      <w:r w:rsidR="00341E19" w:rsidRPr="00A00EAB">
        <w:rPr>
          <w:rFonts w:ascii="Arial" w:hAnsi="Arial" w:cs="Arial"/>
          <w:sz w:val="22"/>
        </w:rPr>
        <w:t>)</w:t>
      </w:r>
      <w:r w:rsidR="00F6798F" w:rsidRPr="00A00EAB">
        <w:rPr>
          <w:rFonts w:ascii="Arial" w:hAnsi="Arial" w:cs="Arial"/>
          <w:sz w:val="22"/>
        </w:rPr>
        <w:br/>
      </w:r>
      <w:r w:rsidR="001D51A6">
        <w:rPr>
          <w:rFonts w:ascii="Arial" w:hAnsi="Arial" w:cs="Arial"/>
          <w:sz w:val="22"/>
        </w:rPr>
        <w:t>2.</w:t>
      </w:r>
      <w:r w:rsidR="001D51A6" w:rsidRPr="001D51A6">
        <w:rPr>
          <w:rFonts w:ascii="Arial" w:hAnsi="Arial" w:cs="Arial"/>
          <w:sz w:val="22"/>
        </w:rPr>
        <w:t xml:space="preserve"> </w:t>
      </w:r>
      <w:r w:rsidR="000958DE">
        <w:rPr>
          <w:rFonts w:ascii="Arial" w:hAnsi="Arial" w:cs="Arial"/>
          <w:sz w:val="22"/>
        </w:rPr>
        <w:t>Zakon o sigurnosti prometa na cestama</w:t>
      </w:r>
      <w:r w:rsidR="001D51A6" w:rsidRPr="001D51A6">
        <w:rPr>
          <w:rFonts w:ascii="Arial" w:hAnsi="Arial" w:cs="Arial"/>
          <w:sz w:val="22"/>
        </w:rPr>
        <w:t xml:space="preserve"> (Narodne novine</w:t>
      </w:r>
      <w:r w:rsidR="001062F4">
        <w:rPr>
          <w:rFonts w:ascii="Arial" w:hAnsi="Arial" w:cs="Arial"/>
          <w:sz w:val="22"/>
        </w:rPr>
        <w:t xml:space="preserve"> </w:t>
      </w:r>
      <w:r w:rsidR="001062F4" w:rsidRPr="001062F4">
        <w:rPr>
          <w:rFonts w:ascii="Arial" w:hAnsi="Arial" w:cs="Arial"/>
          <w:sz w:val="22"/>
        </w:rPr>
        <w:t xml:space="preserve"> </w:t>
      </w:r>
      <w:r w:rsidR="000958DE" w:rsidRPr="000958DE">
        <w:rPr>
          <w:rFonts w:ascii="Arial" w:hAnsi="Arial" w:cs="Arial"/>
          <w:sz w:val="22"/>
        </w:rPr>
        <w:t>67/08, 48/10, 74/11, 80/13, 158/13, 92/14, 64/15, 108/17, 70/19, 42/20, 85/22, 114/22</w:t>
      </w:r>
      <w:r w:rsidR="001D51A6">
        <w:rPr>
          <w:rFonts w:ascii="Arial" w:hAnsi="Arial" w:cs="Arial"/>
          <w:sz w:val="22"/>
        </w:rPr>
        <w:t>)</w:t>
      </w:r>
      <w:r w:rsidR="000958DE">
        <w:rPr>
          <w:rFonts w:ascii="Arial" w:hAnsi="Arial" w:cs="Arial"/>
          <w:sz w:val="22"/>
        </w:rPr>
        <w:t xml:space="preserve"> – glava 12.</w:t>
      </w:r>
    </w:p>
    <w:p w14:paraId="0D15262D" w14:textId="77777777" w:rsidR="00C17EC8" w:rsidRPr="00CE699C" w:rsidRDefault="001D51A6" w:rsidP="000958DE">
      <w:r>
        <w:rPr>
          <w:rFonts w:ascii="Arial" w:hAnsi="Arial" w:cs="Arial"/>
          <w:sz w:val="22"/>
        </w:rPr>
        <w:t>3.</w:t>
      </w:r>
      <w:r w:rsidR="00631516">
        <w:rPr>
          <w:rFonts w:ascii="Arial" w:hAnsi="Arial" w:cs="Arial"/>
          <w:sz w:val="22"/>
        </w:rPr>
        <w:t xml:space="preserve"> </w:t>
      </w:r>
      <w:r w:rsidR="000958DE" w:rsidRPr="000958DE">
        <w:rPr>
          <w:rFonts w:ascii="Arial" w:hAnsi="Arial" w:cs="Arial"/>
          <w:sz w:val="22"/>
        </w:rPr>
        <w:t>Odluka o komunalnom redu („Službeni glasnik Grada Šibenika“, broj 6/20 i 8/21)</w:t>
      </w:r>
    </w:p>
    <w:p w14:paraId="7F663541" w14:textId="77777777" w:rsidR="00D4293C" w:rsidRDefault="00D4293C" w:rsidP="00945461">
      <w:pPr>
        <w:jc w:val="both"/>
      </w:pPr>
    </w:p>
    <w:p w14:paraId="0F160590" w14:textId="77777777" w:rsidR="00D4293C" w:rsidRDefault="00D4293C" w:rsidP="00C17EC8">
      <w:pPr>
        <w:ind w:firstLine="540"/>
        <w:jc w:val="both"/>
      </w:pPr>
    </w:p>
    <w:p w14:paraId="5AE01E08" w14:textId="77777777" w:rsidR="00C17EC8" w:rsidRPr="00C17EC8" w:rsidRDefault="00F6798F" w:rsidP="00C17EC8">
      <w:pPr>
        <w:ind w:firstLine="540"/>
        <w:jc w:val="both"/>
        <w:rPr>
          <w:b/>
        </w:rPr>
      </w:pPr>
      <w:r w:rsidRPr="00C17EC8">
        <w:br/>
      </w:r>
      <w:r w:rsidR="00C17EC8" w:rsidRPr="00C17EC8">
        <w:rPr>
          <w:b/>
        </w:rPr>
        <w:t xml:space="preserve">                                                                             PREDSJEDNI</w:t>
      </w:r>
      <w:r w:rsidR="000958DE">
        <w:rPr>
          <w:b/>
        </w:rPr>
        <w:t>K</w:t>
      </w:r>
      <w:r w:rsidR="00C17EC8" w:rsidRPr="00C17EC8">
        <w:rPr>
          <w:b/>
        </w:rPr>
        <w:t xml:space="preserve">   POVJERENSTVA</w:t>
      </w:r>
    </w:p>
    <w:p w14:paraId="62ED0600" w14:textId="77777777" w:rsidR="00C17EC8" w:rsidRPr="00C17EC8" w:rsidRDefault="00C17EC8" w:rsidP="00C17EC8">
      <w:pPr>
        <w:tabs>
          <w:tab w:val="left" w:pos="2520"/>
        </w:tabs>
        <w:rPr>
          <w:b/>
        </w:rPr>
      </w:pPr>
      <w:r w:rsidRPr="00C17EC8">
        <w:rPr>
          <w:b/>
        </w:rPr>
        <w:t xml:space="preserve">                                                                                      </w:t>
      </w:r>
      <w:r w:rsidR="001D51A6">
        <w:rPr>
          <w:b/>
        </w:rPr>
        <w:t xml:space="preserve">  </w:t>
      </w:r>
      <w:r w:rsidR="000958DE">
        <w:rPr>
          <w:b/>
        </w:rPr>
        <w:t>Joško Jurić</w:t>
      </w:r>
      <w:r w:rsidR="001D51A6">
        <w:rPr>
          <w:b/>
        </w:rPr>
        <w:t xml:space="preserve">, </w:t>
      </w:r>
      <w:proofErr w:type="spellStart"/>
      <w:r w:rsidR="001D51A6">
        <w:rPr>
          <w:b/>
        </w:rPr>
        <w:t>dipl.</w:t>
      </w:r>
      <w:r w:rsidR="000958DE">
        <w:rPr>
          <w:b/>
        </w:rPr>
        <w:t>oec</w:t>
      </w:r>
      <w:proofErr w:type="spellEnd"/>
      <w:r w:rsidR="001D51A6">
        <w:rPr>
          <w:b/>
        </w:rPr>
        <w:t>.</w:t>
      </w:r>
    </w:p>
    <w:p w14:paraId="3A0C19D3" w14:textId="77777777" w:rsidR="00C17EC8" w:rsidRPr="00C22805" w:rsidRDefault="00C17EC8" w:rsidP="00C17EC8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7D4775BC" w14:textId="77777777" w:rsidR="00DC7A78" w:rsidRPr="0034433E" w:rsidRDefault="00DC7A78" w:rsidP="00F6798F">
      <w:pPr>
        <w:pStyle w:val="ListParagraph"/>
        <w:ind w:left="360"/>
        <w:rPr>
          <w:sz w:val="22"/>
          <w:szCs w:val="22"/>
        </w:rPr>
      </w:pPr>
    </w:p>
    <w:sectPr w:rsidR="00DC7A78" w:rsidRPr="0034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9A1"/>
    <w:multiLevelType w:val="hybridMultilevel"/>
    <w:tmpl w:val="2CDEAE46"/>
    <w:lvl w:ilvl="0" w:tplc="E618E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443"/>
    <w:multiLevelType w:val="hybridMultilevel"/>
    <w:tmpl w:val="AE9AC13E"/>
    <w:lvl w:ilvl="0" w:tplc="2A7AD4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583"/>
    <w:multiLevelType w:val="hybridMultilevel"/>
    <w:tmpl w:val="B59EE708"/>
    <w:lvl w:ilvl="0" w:tplc="30521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33B"/>
    <w:multiLevelType w:val="hybridMultilevel"/>
    <w:tmpl w:val="73AC31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A55"/>
    <w:multiLevelType w:val="hybridMultilevel"/>
    <w:tmpl w:val="10E69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341B9"/>
    <w:multiLevelType w:val="hybridMultilevel"/>
    <w:tmpl w:val="1BDC1F24"/>
    <w:lvl w:ilvl="0" w:tplc="57C8EF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865C6"/>
    <w:multiLevelType w:val="hybridMultilevel"/>
    <w:tmpl w:val="7DA6BAC2"/>
    <w:lvl w:ilvl="0" w:tplc="4A14636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 w:tplc="25BE49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EA27C1C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92366E"/>
    <w:multiLevelType w:val="hybridMultilevel"/>
    <w:tmpl w:val="B6964556"/>
    <w:lvl w:ilvl="0" w:tplc="0A862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84BDF"/>
    <w:multiLevelType w:val="hybridMultilevel"/>
    <w:tmpl w:val="5F5224FE"/>
    <w:lvl w:ilvl="0" w:tplc="47B8D11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84214347">
    <w:abstractNumId w:val="3"/>
  </w:num>
  <w:num w:numId="2" w16cid:durableId="533232281">
    <w:abstractNumId w:val="1"/>
  </w:num>
  <w:num w:numId="3" w16cid:durableId="242378383">
    <w:abstractNumId w:val="5"/>
  </w:num>
  <w:num w:numId="4" w16cid:durableId="1153333521">
    <w:abstractNumId w:val="6"/>
  </w:num>
  <w:num w:numId="5" w16cid:durableId="1199708706">
    <w:abstractNumId w:val="8"/>
  </w:num>
  <w:num w:numId="6" w16cid:durableId="1207795147">
    <w:abstractNumId w:val="7"/>
  </w:num>
  <w:num w:numId="7" w16cid:durableId="508914344">
    <w:abstractNumId w:val="0"/>
  </w:num>
  <w:num w:numId="8" w16cid:durableId="2010789689">
    <w:abstractNumId w:val="4"/>
  </w:num>
  <w:num w:numId="9" w16cid:durableId="107874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60E"/>
    <w:rsid w:val="00025C9F"/>
    <w:rsid w:val="00040C24"/>
    <w:rsid w:val="00053C62"/>
    <w:rsid w:val="00057844"/>
    <w:rsid w:val="000958DE"/>
    <w:rsid w:val="000B024F"/>
    <w:rsid w:val="000B5914"/>
    <w:rsid w:val="000C49FF"/>
    <w:rsid w:val="000D0A2F"/>
    <w:rsid w:val="000E6939"/>
    <w:rsid w:val="0010191E"/>
    <w:rsid w:val="001037B1"/>
    <w:rsid w:val="001062F4"/>
    <w:rsid w:val="0011740D"/>
    <w:rsid w:val="0012264A"/>
    <w:rsid w:val="001A1611"/>
    <w:rsid w:val="001A30FD"/>
    <w:rsid w:val="001B5013"/>
    <w:rsid w:val="001B5719"/>
    <w:rsid w:val="001C0ACD"/>
    <w:rsid w:val="001D213A"/>
    <w:rsid w:val="001D51A6"/>
    <w:rsid w:val="001E1811"/>
    <w:rsid w:val="001E5D7A"/>
    <w:rsid w:val="002332DE"/>
    <w:rsid w:val="002421EF"/>
    <w:rsid w:val="002835AA"/>
    <w:rsid w:val="002843DC"/>
    <w:rsid w:val="0029748F"/>
    <w:rsid w:val="002E7559"/>
    <w:rsid w:val="00341E19"/>
    <w:rsid w:val="0034433E"/>
    <w:rsid w:val="00344BFE"/>
    <w:rsid w:val="00354B77"/>
    <w:rsid w:val="0037700E"/>
    <w:rsid w:val="003A6E8C"/>
    <w:rsid w:val="004106E6"/>
    <w:rsid w:val="0042316B"/>
    <w:rsid w:val="00434A18"/>
    <w:rsid w:val="0044393E"/>
    <w:rsid w:val="004479D7"/>
    <w:rsid w:val="00473D15"/>
    <w:rsid w:val="00491048"/>
    <w:rsid w:val="004E1AE1"/>
    <w:rsid w:val="004F760E"/>
    <w:rsid w:val="00516B37"/>
    <w:rsid w:val="00522179"/>
    <w:rsid w:val="00534419"/>
    <w:rsid w:val="00543040"/>
    <w:rsid w:val="00550F87"/>
    <w:rsid w:val="00554C95"/>
    <w:rsid w:val="005764B9"/>
    <w:rsid w:val="0061771C"/>
    <w:rsid w:val="00631516"/>
    <w:rsid w:val="006559C3"/>
    <w:rsid w:val="006D77FF"/>
    <w:rsid w:val="00705F37"/>
    <w:rsid w:val="00777A57"/>
    <w:rsid w:val="00794261"/>
    <w:rsid w:val="007F06E1"/>
    <w:rsid w:val="007F2637"/>
    <w:rsid w:val="0081734C"/>
    <w:rsid w:val="00820408"/>
    <w:rsid w:val="00836A1A"/>
    <w:rsid w:val="00837876"/>
    <w:rsid w:val="008C1B8E"/>
    <w:rsid w:val="008D5080"/>
    <w:rsid w:val="00922EE9"/>
    <w:rsid w:val="00924D83"/>
    <w:rsid w:val="00932A10"/>
    <w:rsid w:val="00945461"/>
    <w:rsid w:val="009646EB"/>
    <w:rsid w:val="00987596"/>
    <w:rsid w:val="009A004A"/>
    <w:rsid w:val="009A5CB3"/>
    <w:rsid w:val="009D21CD"/>
    <w:rsid w:val="009F2FE7"/>
    <w:rsid w:val="009F3DEF"/>
    <w:rsid w:val="00A00EAB"/>
    <w:rsid w:val="00A410E5"/>
    <w:rsid w:val="00A622B3"/>
    <w:rsid w:val="00B15EC6"/>
    <w:rsid w:val="00B647EA"/>
    <w:rsid w:val="00B80F7E"/>
    <w:rsid w:val="00B83E14"/>
    <w:rsid w:val="00BA0A3C"/>
    <w:rsid w:val="00BA21A2"/>
    <w:rsid w:val="00BB4C2D"/>
    <w:rsid w:val="00BE534D"/>
    <w:rsid w:val="00C13976"/>
    <w:rsid w:val="00C17A1F"/>
    <w:rsid w:val="00C17EC8"/>
    <w:rsid w:val="00C31686"/>
    <w:rsid w:val="00C32342"/>
    <w:rsid w:val="00C639C3"/>
    <w:rsid w:val="00C63AF0"/>
    <w:rsid w:val="00C70CE7"/>
    <w:rsid w:val="00C836FF"/>
    <w:rsid w:val="00CC543B"/>
    <w:rsid w:val="00CC67C5"/>
    <w:rsid w:val="00CD754E"/>
    <w:rsid w:val="00CE699C"/>
    <w:rsid w:val="00CE7DF0"/>
    <w:rsid w:val="00CF246B"/>
    <w:rsid w:val="00CF2F6B"/>
    <w:rsid w:val="00CF7A99"/>
    <w:rsid w:val="00D05A4A"/>
    <w:rsid w:val="00D30711"/>
    <w:rsid w:val="00D3399A"/>
    <w:rsid w:val="00D4293C"/>
    <w:rsid w:val="00D52598"/>
    <w:rsid w:val="00D84573"/>
    <w:rsid w:val="00DC7A78"/>
    <w:rsid w:val="00E2257A"/>
    <w:rsid w:val="00E62E36"/>
    <w:rsid w:val="00E835C6"/>
    <w:rsid w:val="00EC1594"/>
    <w:rsid w:val="00ED0E4B"/>
    <w:rsid w:val="00F473EB"/>
    <w:rsid w:val="00F6139C"/>
    <w:rsid w:val="00F6798F"/>
    <w:rsid w:val="00F74ED0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98B8B"/>
  <w15:chartTrackingRefBased/>
  <w15:docId w15:val="{AAC3EFC1-2D27-41AE-99FF-05E95FD4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qFormat/>
    <w:rsid w:val="00C17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4F760E"/>
    <w:pPr>
      <w:spacing w:before="100" w:beforeAutospacing="1" w:after="100" w:afterAutospacing="1"/>
    </w:pPr>
  </w:style>
  <w:style w:type="character" w:styleId="Hiperveza">
    <w:name w:val="Hyperlink"/>
    <w:rsid w:val="004F760E"/>
    <w:rPr>
      <w:color w:val="0000FF"/>
      <w:u w:val="single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C70CE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932A10"/>
  </w:style>
  <w:style w:type="character" w:styleId="Naglaeno">
    <w:name w:val="Strong"/>
    <w:qFormat/>
    <w:rsid w:val="00932A10"/>
    <w:rPr>
      <w:b/>
      <w:bCs/>
    </w:rPr>
  </w:style>
  <w:style w:type="paragraph" w:styleId="Tekstbalonia">
    <w:name w:val="Balloon Text"/>
    <w:basedOn w:val="Normal"/>
    <w:semiHidden/>
    <w:rsid w:val="00CD754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DC7A78"/>
    <w:pPr>
      <w:ind w:left="720"/>
    </w:pPr>
    <w:rPr>
      <w:rFonts w:eastAsia="Calibri"/>
    </w:rPr>
  </w:style>
  <w:style w:type="paragraph" w:styleId="Odlomakpopisa">
    <w:name w:val="List Paragraph"/>
    <w:basedOn w:val="Normal"/>
    <w:qFormat/>
    <w:rsid w:val="00C1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0540-15E8-4D8E-A997-FAF5EAFC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oglasnoj ploči Zavoda za zapošljavanje, Ispostave Hvar dana 4</vt:lpstr>
      <vt:lpstr>Na oglasnoj ploči Zavoda za zapošljavanje, Ispostave Hvar dana 4</vt:lpstr>
    </vt:vector>
  </TitlesOfParts>
  <Company>Grad Šibenik</Company>
  <LinksUpToDate>false</LinksUpToDate>
  <CharactersWithSpaces>3194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oglasnoj ploči Zavoda za zapošljavanje, Ispostave Hvar dana 4</dc:title>
  <dc:subject/>
  <dc:creator>agalic</dc:creator>
  <cp:keywords/>
  <cp:lastModifiedBy>Marin Miletić</cp:lastModifiedBy>
  <cp:revision>2</cp:revision>
  <cp:lastPrinted>2023-10-18T07:19:00Z</cp:lastPrinted>
  <dcterms:created xsi:type="dcterms:W3CDTF">2023-10-18T07:48:00Z</dcterms:created>
  <dcterms:modified xsi:type="dcterms:W3CDTF">2023-10-18T07:48:00Z</dcterms:modified>
</cp:coreProperties>
</file>